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לוח בחירה לסיפור קצר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לוח הבחירה ואת כללי הבחירה בו</w:t>
      </w:r>
    </w:p>
    <w:p>
      <w:pPr>
        <w:bidi/>
        <w:spacing w:after="80"/>
        <w:jc w:val="right"/>
      </w:pPr>
      <w:r>
        <w:rPr>
          <w:rFonts w:ascii="Arial" w:hAnsi="Arial" w:cs="Arial" w:eastAsia="Arial"/>
          <w:lang w:val="he-IL" w:bidi="he-IL"/>
          <w:sz w:val="22"/>
          <w:rtl/>
          <w:szCs w:val="22"/>
        </w:rPr>
        <w:t>• לתרגל זיהוי רמות קושי (ירוק, צהוב, אדום) וסוגי משימות שונות</w:t>
      </w:r>
    </w:p>
    <w:p>
      <w:pPr>
        <w:bidi/>
        <w:spacing w:after="80"/>
        <w:jc w:val="right"/>
      </w:pPr>
      <w:r>
        <w:rPr>
          <w:rFonts w:ascii="Arial" w:hAnsi="Arial" w:cs="Arial" w:eastAsia="Arial"/>
          <w:lang w:val="he-IL" w:bidi="he-IL"/>
          <w:sz w:val="22"/>
          <w:rtl/>
          <w:szCs w:val="22"/>
        </w:rPr>
        <w:t>• לכתוב בעצמנו משימה בהשראת הלוח ולנתח רגע מפנה בסיפור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כללי הלוח</w:t>
      </w:r>
    </w:p>
    <w:p>
      <w:pPr>
        <w:bidi/>
        <w:spacing w:after="40"/>
        <w:jc w:val="right"/>
      </w:pPr>
      <w:r>
        <w:rPr>
          <w:rFonts w:ascii="Arial" w:hAnsi="Arial" w:cs="Arial" w:eastAsia="Arial"/>
          <w:lang w:val="he-IL" w:bidi="he-IL"/>
          <w:sz w:val="22"/>
          <w:rtl/>
          <w:szCs w:val="22"/>
        </w:rPr>
        <w:t>1. ב – 3</w:t>
      </w:r>
    </w:p>
    <w:p>
      <w:pPr>
        <w:bidi/>
        <w:spacing w:after="40"/>
        <w:jc w:val="right"/>
      </w:pPr>
      <w:r>
        <w:rPr>
          <w:rFonts w:ascii="Arial" w:hAnsi="Arial" w:cs="Arial" w:eastAsia="Arial"/>
          <w:lang w:val="he-IL" w:bidi="he-IL"/>
          <w:sz w:val="22"/>
          <w:rtl/>
          <w:szCs w:val="22"/>
        </w:rPr>
        <w:t>2. ב – המשבצת האמצעית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היא מסומנת בכוכב וחייבים לבחור בה</w:t>
      </w:r>
    </w:p>
    <w:p>
      <w:pPr>
        <w:bidi/>
        <w:spacing w:after="40"/>
        <w:jc w:val="right"/>
      </w:pPr>
      <w:r>
        <w:rPr>
          <w:rFonts w:ascii="Arial" w:hAnsi="Arial" w:cs="Arial" w:eastAsia="Arial"/>
          <w:lang w:val="he-IL" w:bidi="he-IL"/>
          <w:sz w:val="22"/>
          <w:rtl/>
          <w:szCs w:val="22"/>
        </w:rPr>
        <w:t>2. נכון – היא מסומנת בצבע צהוב</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תשע</w:t>
      </w:r>
    </w:p>
    <w:p>
      <w:pPr>
        <w:bidi/>
        <w:spacing w:after="40"/>
        <w:jc w:val="right"/>
      </w:pPr>
      <w:r>
        <w:rPr>
          <w:rFonts w:ascii="Arial" w:hAnsi="Arial" w:cs="Arial" w:eastAsia="Arial"/>
          <w:lang w:val="he-IL" w:bidi="he-IL"/>
          <w:sz w:val="22"/>
          <w:rtl/>
          <w:szCs w:val="22"/>
        </w:rPr>
        <w:t>2. חם</w:t>
      </w:r>
    </w:p>
    <w:p>
      <w:pPr>
        <w:bidi/>
        <w:pStyle w:val="Heading3"/>
        <w:spacing w:after="80"/>
        <w:jc w:val="right"/>
      </w:pPr>
      <w:r>
        <w:rPr>
          <w:rFonts w:ascii="Arial" w:hAnsi="Arial" w:cs="Arial" w:eastAsia="Arial"/>
          <w:lang w:val="he-IL" w:bidi="he-IL"/>
          <w:b/>
          <w:color w:val="38A169"/>
          <w:sz w:val="26"/>
          <w:rtl/>
          <w:szCs w:val="26"/>
          <w:bCs/>
        </w:rPr>
        <w:t>חלק ד׳ – התאמת משימה לסוג שלה</w:t>
      </w:r>
    </w:p>
    <w:p>
      <w:pPr>
        <w:bidi/>
        <w:spacing w:after="40"/>
        <w:jc w:val="right"/>
      </w:pPr>
      <w:r>
        <w:rPr>
          <w:rFonts w:ascii="Arial" w:hAnsi="Arial" w:cs="Arial" w:eastAsia="Arial"/>
          <w:lang w:val="he-IL" w:bidi="he-IL"/>
          <w:sz w:val="22"/>
          <w:rtl/>
          <w:szCs w:val="22"/>
        </w:rPr>
        <w:t>1 – ג (כתיבה - רמה בסיסית)</w:t>
      </w:r>
    </w:p>
    <w:p>
      <w:pPr>
        <w:bidi/>
        <w:spacing w:after="40"/>
        <w:jc w:val="right"/>
      </w:pPr>
      <w:r>
        <w:rPr>
          <w:rFonts w:ascii="Arial" w:hAnsi="Arial" w:cs="Arial" w:eastAsia="Arial"/>
          <w:lang w:val="he-IL" w:bidi="he-IL"/>
          <w:sz w:val="22"/>
          <w:rtl/>
          <w:szCs w:val="22"/>
        </w:rPr>
        <w:t>2 – א (ציור - רמת ביניים)</w:t>
      </w:r>
    </w:p>
    <w:p>
      <w:pPr>
        <w:bidi/>
        <w:spacing w:after="40"/>
        <w:jc w:val="right"/>
      </w:pPr>
      <w:r>
        <w:rPr>
          <w:rFonts w:ascii="Arial" w:hAnsi="Arial" w:cs="Arial" w:eastAsia="Arial"/>
          <w:lang w:val="he-IL" w:bidi="he-IL"/>
          <w:sz w:val="22"/>
          <w:rtl/>
          <w:szCs w:val="22"/>
        </w:rPr>
        <w:t>3 – ב (תנועה ומשחק - רמה בסיסית)</w:t>
      </w:r>
    </w:p>
    <w:p>
      <w:pPr>
        <w:bidi/>
        <w:pStyle w:val="Heading3"/>
        <w:spacing w:after="80"/>
        <w:jc w:val="right"/>
      </w:pPr>
      <w:r>
        <w:rPr>
          <w:rFonts w:ascii="Arial" w:hAnsi="Arial" w:cs="Arial" w:eastAsia="Arial"/>
          <w:lang w:val="he-IL" w:bidi="he-IL"/>
          <w:b/>
          <w:color w:val="805AD5"/>
          <w:sz w:val="26"/>
          <w:rtl/>
          <w:szCs w:val="26"/>
          <w:bCs/>
        </w:rPr>
        <w:t>חלק ה׳ – סדר שלבי העלילה</w:t>
      </w:r>
    </w:p>
    <w:p>
      <w:pPr>
        <w:bidi/>
        <w:spacing w:after="40"/>
        <w:jc w:val="right"/>
      </w:pPr>
      <w:r>
        <w:rPr>
          <w:rFonts w:ascii="Arial" w:hAnsi="Arial" w:cs="Arial" w:eastAsia="Arial"/>
          <w:lang w:val="he-IL" w:bidi="he-IL"/>
          <w:sz w:val="22"/>
          <w:rtl/>
          <w:szCs w:val="22"/>
        </w:rPr>
        <w:t>1. פתיחה - היכרות עם הדמויות והמקום</w:t>
      </w:r>
    </w:p>
    <w:p>
      <w:pPr>
        <w:bidi/>
        <w:spacing w:after="40"/>
        <w:jc w:val="right"/>
      </w:pPr>
      <w:r>
        <w:rPr>
          <w:rFonts w:ascii="Arial" w:hAnsi="Arial" w:cs="Arial" w:eastAsia="Arial"/>
          <w:lang w:val="he-IL" w:bidi="he-IL"/>
          <w:sz w:val="22"/>
          <w:rtl/>
          <w:szCs w:val="22"/>
        </w:rPr>
        <w:t>2. סיבוך - מתעוררת הבעיה המרכזית</w:t>
      </w:r>
    </w:p>
    <w:p>
      <w:pPr>
        <w:bidi/>
        <w:spacing w:after="40"/>
        <w:jc w:val="right"/>
      </w:pPr>
      <w:r>
        <w:rPr>
          <w:rFonts w:ascii="Arial" w:hAnsi="Arial" w:cs="Arial" w:eastAsia="Arial"/>
          <w:lang w:val="he-IL" w:bidi="he-IL"/>
          <w:sz w:val="22"/>
          <w:rtl/>
          <w:szCs w:val="22"/>
        </w:rPr>
        <w:t>3. שיא - נקודת המתח הגבוהה ביותר בסיפור</w:t>
      </w:r>
    </w:p>
    <w:p>
      <w:pPr>
        <w:bidi/>
        <w:spacing w:after="40"/>
        <w:jc w:val="right"/>
      </w:pPr>
      <w:r>
        <w:rPr>
          <w:rFonts w:ascii="Arial" w:hAnsi="Arial" w:cs="Arial" w:eastAsia="Arial"/>
          <w:lang w:val="he-IL" w:bidi="he-IL"/>
          <w:sz w:val="22"/>
          <w:rtl/>
          <w:szCs w:val="22"/>
        </w:rPr>
        <w:t>4. פתרון - הבעיה נפתרת וההתרה</w:t>
      </w:r>
    </w:p>
    <w:p>
      <w:pPr>
        <w:bidi/>
        <w:pStyle w:val="Heading3"/>
        <w:spacing w:after="80"/>
        <w:jc w:val="right"/>
      </w:pPr>
      <w:r>
        <w:rPr>
          <w:rFonts w:ascii="Arial" w:hAnsi="Arial" w:cs="Arial" w:eastAsia="Arial"/>
          <w:lang w:val="he-IL" w:bidi="he-IL"/>
          <w:b/>
          <w:color w:val="D53F8C"/>
          <w:sz w:val="26"/>
          <w:rtl/>
          <w:szCs w:val="26"/>
          <w:bCs/>
        </w:rPr>
        <w:t>חלק ו׳ – כתיבה על רגע מפנה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ירוק-בסיסי, צהוב-ביניים, אדום-מתקדם</w:t>
      </w:r>
    </w:p>
    <w:p>
      <w:pPr>
        <w:bidi/>
        <w:spacing w:after="80"/>
        <w:jc w:val="right"/>
      </w:pPr>
      <w:r>
        <w:rPr>
          <w:rFonts w:ascii="Arial" w:hAnsi="Arial" w:cs="Arial" w:eastAsia="Arial"/>
          <w:lang w:val="he-IL" w:bidi="he-IL"/>
          <w:sz w:val="22"/>
          <w:rtl/>
          <w:szCs w:val="22"/>
        </w:rPr>
        <w:t>• לפחות אחת מכל צבע, והמשבצת האמצעית המסומנת בכוכב</w:t>
      </w:r>
    </w:p>
    <w:p>
      <w:pPr>
        <w:bidi/>
        <w:spacing w:after="80"/>
        <w:jc w:val="right"/>
      </w:pPr>
      <w:r>
        <w:rPr>
          <w:rFonts w:ascii="Arial" w:hAnsi="Arial" w:cs="Arial" w:eastAsia="Arial"/>
          <w:lang w:val="he-IL" w:bidi="he-IL"/>
          <w:sz w:val="22"/>
          <w:rtl/>
          <w:szCs w:val="22"/>
        </w:rPr>
        <w:t>• לדוגמה: כתיבת סוף אחר לסיפור, כיסא חם, או השוואה בין סיפורים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את הלוח על המקרן ולתת לתלמידים לבחור בפועל משבצות לפני מילוי הדף</w:t>
      </w:r>
    </w:p>
    <w:p>
      <w:pPr>
        <w:bidi/>
        <w:spacing w:after="80"/>
        <w:jc w:val="right"/>
      </w:pPr>
      <w:r>
        <w:rPr>
          <w:rFonts w:ascii="Arial" w:hAnsi="Arial" w:cs="Arial" w:eastAsia="Arial"/>
          <w:lang w:val="he-IL" w:bidi="he-IL"/>
          <w:sz w:val="22"/>
          <w:rtl/>
          <w:szCs w:val="22"/>
        </w:rPr>
        <w:t>• כדאי להדגיש שהמשבצת האמצעית היא חובה בכל לוח, ללא קשר לצבעה</w:t>
      </w:r>
    </w:p>
    <w:p>
      <w:pPr>
        <w:bidi/>
        <w:spacing w:after="80"/>
        <w:jc w:val="right"/>
      </w:pPr>
      <w:r>
        <w:rPr>
          <w:rFonts w:ascii="Arial" w:hAnsi="Arial" w:cs="Arial" w:eastAsia="Arial"/>
          <w:lang w:val="he-IL" w:bidi="he-IL"/>
          <w:sz w:val="22"/>
          <w:rtl/>
          <w:szCs w:val="22"/>
        </w:rPr>
        <w:t>• במשימה הפתוחה אפשר לאסוף את המשימות שהתלמידים הציעו ולשלב חלקן בלוח הבא בכיתה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לוח בחירה לסיפור קצר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לוח הבחירה הוא כלי ללמידה בה כל תלמיד ותלמידה בוחרים משימות לפי רמת קושי ודרך למידה מועדפת. בדף זה נתרגל את כללי הלוח ואת סוגי המשימות שבו, העוסקות בניתוח סיפור קצר.</w:t>
      </w:r>
    </w:p>
    <w:p>
      <w:pPr>
        <w:bidi/>
        <w:spacing w:after="80"/>
        <w:jc w:val="right"/>
      </w:pPr>
      <w:r>
        <w:rPr>
          <w:rFonts w:ascii="Arial" w:hAnsi="Arial" w:cs="Arial" w:eastAsia="Arial"/>
          <w:lang w:val="he-IL" w:bidi="he-IL"/>
          <w:b/>
          <w:color w:val="7B341E"/>
          <w:sz w:val="32"/>
          <w:rtl/>
          <w:szCs w:val="32"/>
          <w:bCs/>
        </w:rPr>
        <w:t>🧺 בנק מילים: תשע  ·  חם</w:t>
      </w:r>
    </w:p>
    <w:p>
      <w:pPr>
        <w:bidi/>
        <w:pStyle w:val="Heading2"/>
        <w:spacing w:after="80"/>
        <w:jc w:val="right"/>
      </w:pPr>
      <w:r>
        <w:rPr>
          <w:rFonts w:ascii="Arial" w:hAnsi="Arial" w:cs="Arial" w:eastAsia="Arial"/>
          <w:lang w:val="he-IL" w:bidi="he-IL"/>
          <w:b/>
          <w:color w:val="E53E3E"/>
          <w:sz w:val="36"/>
          <w:rtl/>
          <w:szCs w:val="36"/>
          <w:bCs/>
        </w:rPr>
        <w:t>1  חלק א׳ – הבנת כללי הלוח</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משבצות לפחות צריך לבחור בלוח?</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20"/>
        <w:jc w:val="right"/>
      </w:pPr>
      <w:r>
        <w:rPr>
          <w:rFonts w:ascii="Arial" w:hAnsi="Arial" w:cs="Arial" w:eastAsia="Arial"/>
          <w:lang w:val="he-IL" w:bidi="he-IL"/>
          <w:b/>
          <w:sz w:val="32"/>
          <w:rtl/>
          <w:szCs w:val="32"/>
          <w:bCs/>
        </w:rPr>
        <w:t>2. איזו משבצת בלוח היא חובה?</w:t>
      </w:r>
    </w:p>
    <w:p>
      <w:pPr>
        <w:bidi/>
        <w:spacing w:after="20"/>
        <w:jc w:val="right"/>
      </w:pPr>
      <w:r>
        <w:rPr>
          <w:rFonts w:ascii="Arial" w:hAnsi="Arial" w:cs="Arial" w:eastAsia="Arial"/>
          <w:lang w:val="he-IL" w:bidi="he-IL"/>
          <w:sz w:val="32"/>
          <w:rtl/>
          <w:szCs w:val="32"/>
        </w:rPr>
        <w:t xml:space="preserve">      ☐ א. משבצת 1</w:t>
      </w:r>
    </w:p>
    <w:p>
      <w:pPr>
        <w:bidi/>
        <w:spacing w:after="20"/>
        <w:jc w:val="right"/>
      </w:pPr>
      <w:r>
        <w:rPr>
          <w:rFonts w:ascii="Arial" w:hAnsi="Arial" w:cs="Arial" w:eastAsia="Arial"/>
          <w:lang w:val="he-IL" w:bidi="he-IL"/>
          <w:sz w:val="32"/>
          <w:rtl/>
          <w:szCs w:val="32"/>
        </w:rPr>
        <w:t xml:space="preserve">      ☐ ב. המשבצת האמצעית</w:t>
      </w:r>
    </w:p>
    <w:p>
      <w:pPr>
        <w:bidi/>
        <w:spacing w:after="20"/>
        <w:jc w:val="right"/>
      </w:pPr>
      <w:r>
        <w:rPr>
          <w:rFonts w:ascii="Arial" w:hAnsi="Arial" w:cs="Arial" w:eastAsia="Arial"/>
          <w:lang w:val="he-IL" w:bidi="he-IL"/>
          <w:sz w:val="32"/>
          <w:rtl/>
          <w:szCs w:val="32"/>
        </w:rPr>
        <w:t xml:space="preserve">      ☐ ג. משבצת 9</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המשבצת האמצעית בלוח היא תמיד חובה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משימת הקומיקס שייכת לרמת קושי ביניים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בלוח הבחירה יש __________ משבצות</w:t>
      </w:r>
    </w:p>
    <w:p>
      <w:pPr>
        <w:bidi/>
        <w:spacing w:after="80"/>
        <w:jc w:val="right"/>
      </w:pPr>
      <w:r>
        <w:rPr>
          <w:rFonts w:ascii="Arial" w:hAnsi="Arial" w:cs="Arial" w:eastAsia="Arial"/>
          <w:lang w:val="he-IL" w:bidi="he-IL"/>
          <w:sz w:val="32"/>
          <w:rtl/>
          <w:szCs w:val="32"/>
        </w:rPr>
        <w:t>2. משימת ה'כיסא __________' מזמינה תלמיד לשחק דמות ולענות על שאלות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משימה לסוג שלה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כתבו בטבלה מי הדמויות, איפה ומתי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ציור - רמת ביניים</w:t>
            </w:r>
          </w:p>
        </w:tc>
      </w:tr>
      <w:tr>
        <w:tc>
          <w:tcPr>
            <w:tcW w:type="dxa" w:w="3969"/>
          </w:tcPr>
          <w:p>
            <w:pPr>
              <w:bidi/>
              <w:jc w:val="right"/>
            </w:pPr>
            <w:r>
              <w:rPr>
                <w:rFonts w:ascii="Arial" w:hAnsi="Arial" w:cs="Arial" w:eastAsia="Arial"/>
                <w:lang w:val="he-IL" w:bidi="he-IL"/>
                <w:sz w:val="32"/>
                <w:rtl/>
                <w:szCs w:val="32"/>
              </w:rPr>
              <w:t>2. ציירו קומיקס של שש משבצות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תנועה ומשחק - רמה בסיסית</w:t>
            </w:r>
          </w:p>
        </w:tc>
      </w:tr>
      <w:tr>
        <w:tc>
          <w:tcPr>
            <w:tcW w:type="dxa" w:w="3969"/>
          </w:tcPr>
          <w:p>
            <w:pPr>
              <w:bidi/>
              <w:jc w:val="right"/>
            </w:pPr>
            <w:r>
              <w:rPr>
                <w:rFonts w:ascii="Arial" w:hAnsi="Arial" w:cs="Arial" w:eastAsia="Arial"/>
                <w:lang w:val="he-IL" w:bidi="he-IL"/>
                <w:sz w:val="32"/>
                <w:rtl/>
                <w:szCs w:val="32"/>
              </w:rPr>
              <w:t>3. בנו ארבע תמונות קפואות בקבוצה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כתיבה - רמה בסיסית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שלבי העלילה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סיבוך - מתעוררת הבעיה המרכזית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פתרון - הבעיה נפתרת וההתרה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פתיחה - היכרות עם הדמויות והמקום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שיא - נקודת המתח הגבוהה ביותר בסיפור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על רגע מפנה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מהם שלושת הצבעים בלוח הבחירה ולמה כל אחד מסמל?</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אילו שתי משבצות חובה לכלול בכל לוח בחירה?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לוח בחירה לסיפור קצר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