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לוח בחירה לסיפור קצר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לוח הבחירה ואת כללי הבחירה בו</w:t>
      </w:r>
    </w:p>
    <w:p>
      <w:pPr>
        <w:bidi/>
        <w:spacing w:after="80"/>
        <w:jc w:val="right"/>
      </w:pPr>
      <w:r>
        <w:rPr>
          <w:rFonts w:ascii="Arial" w:hAnsi="Arial" w:cs="Arial" w:eastAsia="Arial"/>
          <w:lang w:val="he-IL" w:bidi="he-IL"/>
          <w:sz w:val="22"/>
          <w:rtl/>
          <w:szCs w:val="22"/>
        </w:rPr>
        <w:t>• לתרגל זיהוי רמות קושי (ירוק, צהוב, אדום) וסוגי משימות שונות</w:t>
      </w:r>
    </w:p>
    <w:p>
      <w:pPr>
        <w:bidi/>
        <w:spacing w:after="80"/>
        <w:jc w:val="right"/>
      </w:pPr>
      <w:r>
        <w:rPr>
          <w:rFonts w:ascii="Arial" w:hAnsi="Arial" w:cs="Arial" w:eastAsia="Arial"/>
          <w:lang w:val="he-IL" w:bidi="he-IL"/>
          <w:sz w:val="22"/>
          <w:rtl/>
          <w:szCs w:val="22"/>
        </w:rPr>
        <w:t>• לכתוב בעצמנו משימה בהשראת הלוח ולנתח רגע מפנה בסיפור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כללי הלוח</w:t>
      </w:r>
    </w:p>
    <w:p>
      <w:pPr>
        <w:bidi/>
        <w:spacing w:after="40"/>
        <w:jc w:val="right"/>
      </w:pPr>
      <w:r>
        <w:rPr>
          <w:rFonts w:ascii="Arial" w:hAnsi="Arial" w:cs="Arial" w:eastAsia="Arial"/>
          <w:lang w:val="he-IL" w:bidi="he-IL"/>
          <w:sz w:val="22"/>
          <w:rtl/>
          <w:szCs w:val="22"/>
        </w:rPr>
        <w:t>1. ב – 3</w:t>
      </w:r>
    </w:p>
    <w:p>
      <w:pPr>
        <w:bidi/>
        <w:spacing w:after="40"/>
        <w:jc w:val="right"/>
      </w:pPr>
      <w:r>
        <w:rPr>
          <w:rFonts w:ascii="Arial" w:hAnsi="Arial" w:cs="Arial" w:eastAsia="Arial"/>
          <w:lang w:val="he-IL" w:bidi="he-IL"/>
          <w:sz w:val="22"/>
          <w:rtl/>
          <w:szCs w:val="22"/>
        </w:rPr>
        <w:t>2. א – ירוק</w:t>
      </w:r>
    </w:p>
    <w:p>
      <w:pPr>
        <w:bidi/>
        <w:spacing w:after="40"/>
        <w:jc w:val="right"/>
      </w:pPr>
      <w:r>
        <w:rPr>
          <w:rFonts w:ascii="Arial" w:hAnsi="Arial" w:cs="Arial" w:eastAsia="Arial"/>
          <w:lang w:val="he-IL" w:bidi="he-IL"/>
          <w:sz w:val="22"/>
          <w:rtl/>
          <w:szCs w:val="22"/>
        </w:rPr>
        <w:t>3. ב – המשבצת האמצעית</w:t>
      </w:r>
    </w:p>
    <w:p>
      <w:pPr>
        <w:bidi/>
        <w:spacing w:after="40"/>
        <w:jc w:val="right"/>
      </w:pPr>
      <w:r>
        <w:rPr>
          <w:rFonts w:ascii="Arial" w:hAnsi="Arial" w:cs="Arial" w:eastAsia="Arial"/>
          <w:lang w:val="he-IL" w:bidi="he-IL"/>
          <w:sz w:val="22"/>
          <w:rtl/>
          <w:szCs w:val="22"/>
        </w:rPr>
        <w:t>4. ב – הדמות הראשית</w:t>
      </w:r>
    </w:p>
    <w:p>
      <w:pPr>
        <w:bidi/>
        <w:spacing w:after="40"/>
        <w:jc w:val="right"/>
      </w:pPr>
      <w:r>
        <w:rPr>
          <w:rFonts w:ascii="Arial" w:hAnsi="Arial" w:cs="Arial" w:eastAsia="Arial"/>
          <w:lang w:val="he-IL" w:bidi="he-IL"/>
          <w:sz w:val="22"/>
          <w:rtl/>
          <w:szCs w:val="22"/>
        </w:rPr>
        <w:t>5. ב – שני שיעורים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היא מסומנת בכוכב וחייבים לבחור בה</w:t>
      </w:r>
    </w:p>
    <w:p>
      <w:pPr>
        <w:bidi/>
        <w:spacing w:after="40"/>
        <w:jc w:val="right"/>
      </w:pPr>
      <w:r>
        <w:rPr>
          <w:rFonts w:ascii="Arial" w:hAnsi="Arial" w:cs="Arial" w:eastAsia="Arial"/>
          <w:lang w:val="he-IL" w:bidi="he-IL"/>
          <w:sz w:val="22"/>
          <w:rtl/>
          <w:szCs w:val="22"/>
        </w:rPr>
        <w:t>2. לא נכון – חייבים לפחות משבצת אחת מכל צבע</w:t>
      </w:r>
    </w:p>
    <w:p>
      <w:pPr>
        <w:bidi/>
        <w:spacing w:after="40"/>
        <w:jc w:val="right"/>
      </w:pPr>
      <w:r>
        <w:rPr>
          <w:rFonts w:ascii="Arial" w:hAnsi="Arial" w:cs="Arial" w:eastAsia="Arial"/>
          <w:lang w:val="he-IL" w:bidi="he-IL"/>
          <w:sz w:val="22"/>
          <w:rtl/>
          <w:szCs w:val="22"/>
        </w:rPr>
        <w:t>3. נכון – היא מסומנת בצבע צהוב</w:t>
      </w:r>
    </w:p>
    <w:p>
      <w:pPr>
        <w:bidi/>
        <w:spacing w:after="40"/>
        <w:jc w:val="right"/>
      </w:pPr>
      <w:r>
        <w:rPr>
          <w:rFonts w:ascii="Arial" w:hAnsi="Arial" w:cs="Arial" w:eastAsia="Arial"/>
          <w:lang w:val="he-IL" w:bidi="he-IL"/>
          <w:sz w:val="22"/>
          <w:rtl/>
          <w:szCs w:val="22"/>
        </w:rPr>
        <w:t>4. נכון – כך מתואר במשימה</w:t>
      </w:r>
    </w:p>
    <w:p>
      <w:pPr>
        <w:bidi/>
        <w:spacing w:after="40"/>
        <w:jc w:val="right"/>
      </w:pPr>
      <w:r>
        <w:rPr>
          <w:rFonts w:ascii="Arial" w:hAnsi="Arial" w:cs="Arial" w:eastAsia="Arial"/>
          <w:lang w:val="he-IL" w:bidi="he-IL"/>
          <w:sz w:val="22"/>
          <w:rtl/>
          <w:szCs w:val="22"/>
        </w:rPr>
        <w:t>5. לא נכון – משימה זו מסומנת כרמה מתקדמת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תשע</w:t>
      </w:r>
    </w:p>
    <w:p>
      <w:pPr>
        <w:bidi/>
        <w:spacing w:after="40"/>
        <w:jc w:val="right"/>
      </w:pPr>
      <w:r>
        <w:rPr>
          <w:rFonts w:ascii="Arial" w:hAnsi="Arial" w:cs="Arial" w:eastAsia="Arial"/>
          <w:lang w:val="he-IL" w:bidi="he-IL"/>
          <w:sz w:val="22"/>
          <w:rtl/>
          <w:szCs w:val="22"/>
        </w:rPr>
        <w:t>2. אדום</w:t>
      </w:r>
    </w:p>
    <w:p>
      <w:pPr>
        <w:bidi/>
        <w:spacing w:after="40"/>
        <w:jc w:val="right"/>
      </w:pPr>
      <w:r>
        <w:rPr>
          <w:rFonts w:ascii="Arial" w:hAnsi="Arial" w:cs="Arial" w:eastAsia="Arial"/>
          <w:lang w:val="he-IL" w:bidi="he-IL"/>
          <w:sz w:val="22"/>
          <w:rtl/>
          <w:szCs w:val="22"/>
        </w:rPr>
        <w:t>3. חם</w:t>
      </w:r>
    </w:p>
    <w:p>
      <w:pPr>
        <w:bidi/>
        <w:spacing w:after="40"/>
        <w:jc w:val="right"/>
      </w:pPr>
      <w:r>
        <w:rPr>
          <w:rFonts w:ascii="Arial" w:hAnsi="Arial" w:cs="Arial" w:eastAsia="Arial"/>
          <w:lang w:val="he-IL" w:bidi="he-IL"/>
          <w:sz w:val="22"/>
          <w:rtl/>
          <w:szCs w:val="22"/>
        </w:rPr>
        <w:t>4. חפצים</w:t>
      </w:r>
    </w:p>
    <w:p>
      <w:pPr>
        <w:bidi/>
        <w:spacing w:after="40"/>
        <w:jc w:val="right"/>
      </w:pPr>
      <w:r>
        <w:rPr>
          <w:rFonts w:ascii="Arial" w:hAnsi="Arial" w:cs="Arial" w:eastAsia="Arial"/>
          <w:lang w:val="he-IL" w:bidi="he-IL"/>
          <w:sz w:val="22"/>
          <w:rtl/>
          <w:szCs w:val="22"/>
        </w:rPr>
        <w:t>5. סיבוך</w:t>
      </w:r>
    </w:p>
    <w:p>
      <w:pPr>
        <w:bidi/>
        <w:pStyle w:val="Heading3"/>
        <w:spacing w:after="80"/>
        <w:jc w:val="right"/>
      </w:pPr>
      <w:r>
        <w:rPr>
          <w:rFonts w:ascii="Arial" w:hAnsi="Arial" w:cs="Arial" w:eastAsia="Arial"/>
          <w:lang w:val="he-IL" w:bidi="he-IL"/>
          <w:b/>
          <w:color w:val="38A169"/>
          <w:sz w:val="26"/>
          <w:rtl/>
          <w:szCs w:val="26"/>
          <w:bCs/>
        </w:rPr>
        <w:t>חלק ד׳ – התאמת משימה לסוג שלה</w:t>
      </w:r>
    </w:p>
    <w:p>
      <w:pPr>
        <w:bidi/>
        <w:spacing w:after="40"/>
        <w:jc w:val="right"/>
      </w:pPr>
      <w:r>
        <w:rPr>
          <w:rFonts w:ascii="Arial" w:hAnsi="Arial" w:cs="Arial" w:eastAsia="Arial"/>
          <w:lang w:val="he-IL" w:bidi="he-IL"/>
          <w:sz w:val="22"/>
          <w:rtl/>
          <w:szCs w:val="22"/>
        </w:rPr>
        <w:t>1 – ג (כתיבה - רמה בסיסית)</w:t>
      </w:r>
    </w:p>
    <w:p>
      <w:pPr>
        <w:bidi/>
        <w:spacing w:after="40"/>
        <w:jc w:val="right"/>
      </w:pPr>
      <w:r>
        <w:rPr>
          <w:rFonts w:ascii="Arial" w:hAnsi="Arial" w:cs="Arial" w:eastAsia="Arial"/>
          <w:lang w:val="he-IL" w:bidi="he-IL"/>
          <w:sz w:val="22"/>
          <w:rtl/>
          <w:szCs w:val="22"/>
        </w:rPr>
        <w:t>2 – ה (ציור - רמת ביניים)</w:t>
      </w:r>
    </w:p>
    <w:p>
      <w:pPr>
        <w:bidi/>
        <w:spacing w:after="40"/>
        <w:jc w:val="right"/>
      </w:pPr>
      <w:r>
        <w:rPr>
          <w:rFonts w:ascii="Arial" w:hAnsi="Arial" w:cs="Arial" w:eastAsia="Arial"/>
          <w:lang w:val="he-IL" w:bidi="he-IL"/>
          <w:sz w:val="22"/>
          <w:rtl/>
          <w:szCs w:val="22"/>
        </w:rPr>
        <w:t>3 – א (שיחה - רמה מתקדמת)</w:t>
      </w:r>
    </w:p>
    <w:p>
      <w:pPr>
        <w:bidi/>
        <w:spacing w:after="40"/>
        <w:jc w:val="right"/>
      </w:pPr>
      <w:r>
        <w:rPr>
          <w:rFonts w:ascii="Arial" w:hAnsi="Arial" w:cs="Arial" w:eastAsia="Arial"/>
          <w:lang w:val="he-IL" w:bidi="he-IL"/>
          <w:sz w:val="22"/>
          <w:rtl/>
          <w:szCs w:val="22"/>
        </w:rPr>
        <w:t>4 – ב (תנועה ומשחק - רמה בסיסית)</w:t>
      </w:r>
    </w:p>
    <w:p>
      <w:pPr>
        <w:bidi/>
        <w:spacing w:after="40"/>
        <w:jc w:val="right"/>
      </w:pPr>
      <w:r>
        <w:rPr>
          <w:rFonts w:ascii="Arial" w:hAnsi="Arial" w:cs="Arial" w:eastAsia="Arial"/>
          <w:lang w:val="he-IL" w:bidi="he-IL"/>
          <w:sz w:val="22"/>
          <w:rtl/>
          <w:szCs w:val="22"/>
        </w:rPr>
        <w:t>5 – ד (דיגיטל - רמת ביניים)</w:t>
      </w:r>
    </w:p>
    <w:p>
      <w:pPr>
        <w:bidi/>
        <w:pStyle w:val="Heading3"/>
        <w:spacing w:after="80"/>
        <w:jc w:val="right"/>
      </w:pPr>
      <w:r>
        <w:rPr>
          <w:rFonts w:ascii="Arial" w:hAnsi="Arial" w:cs="Arial" w:eastAsia="Arial"/>
          <w:lang w:val="he-IL" w:bidi="he-IL"/>
          <w:b/>
          <w:color w:val="805AD5"/>
          <w:sz w:val="26"/>
          <w:rtl/>
          <w:szCs w:val="26"/>
          <w:bCs/>
        </w:rPr>
        <w:t>חלק ה׳ – סדר שלבי העלילה</w:t>
      </w:r>
    </w:p>
    <w:p>
      <w:pPr>
        <w:bidi/>
        <w:spacing w:after="40"/>
        <w:jc w:val="right"/>
      </w:pPr>
      <w:r>
        <w:rPr>
          <w:rFonts w:ascii="Arial" w:hAnsi="Arial" w:cs="Arial" w:eastAsia="Arial"/>
          <w:lang w:val="he-IL" w:bidi="he-IL"/>
          <w:sz w:val="22"/>
          <w:rtl/>
          <w:szCs w:val="22"/>
        </w:rPr>
        <w:t>1. פתיחה - היכרות עם הדמויות והמקום</w:t>
      </w:r>
    </w:p>
    <w:p>
      <w:pPr>
        <w:bidi/>
        <w:spacing w:after="40"/>
        <w:jc w:val="right"/>
      </w:pPr>
      <w:r>
        <w:rPr>
          <w:rFonts w:ascii="Arial" w:hAnsi="Arial" w:cs="Arial" w:eastAsia="Arial"/>
          <w:lang w:val="he-IL" w:bidi="he-IL"/>
          <w:sz w:val="22"/>
          <w:rtl/>
          <w:szCs w:val="22"/>
        </w:rPr>
        <w:t>2. סיבוך - מתעוררת הבעיה המרכזית</w:t>
      </w:r>
    </w:p>
    <w:p>
      <w:pPr>
        <w:bidi/>
        <w:spacing w:after="40"/>
        <w:jc w:val="right"/>
      </w:pPr>
      <w:r>
        <w:rPr>
          <w:rFonts w:ascii="Arial" w:hAnsi="Arial" w:cs="Arial" w:eastAsia="Arial"/>
          <w:lang w:val="he-IL" w:bidi="he-IL"/>
          <w:sz w:val="22"/>
          <w:rtl/>
          <w:szCs w:val="22"/>
        </w:rPr>
        <w:t>3. שיא - נקודת המתח הגבוהה ביותר בסיפור</w:t>
      </w:r>
    </w:p>
    <w:p>
      <w:pPr>
        <w:bidi/>
        <w:spacing w:after="40"/>
        <w:jc w:val="right"/>
      </w:pPr>
      <w:r>
        <w:rPr>
          <w:rFonts w:ascii="Arial" w:hAnsi="Arial" w:cs="Arial" w:eastAsia="Arial"/>
          <w:lang w:val="he-IL" w:bidi="he-IL"/>
          <w:sz w:val="22"/>
          <w:rtl/>
          <w:szCs w:val="22"/>
        </w:rPr>
        <w:t>4. פתרון - הבעיה נפתרת וההתרה</w:t>
      </w:r>
    </w:p>
    <w:p>
      <w:pPr>
        <w:bidi/>
        <w:pStyle w:val="Heading3"/>
        <w:spacing w:after="80"/>
        <w:jc w:val="right"/>
      </w:pPr>
      <w:r>
        <w:rPr>
          <w:rFonts w:ascii="Arial" w:hAnsi="Arial" w:cs="Arial" w:eastAsia="Arial"/>
          <w:lang w:val="he-IL" w:bidi="he-IL"/>
          <w:b/>
          <w:color w:val="D53F8C"/>
          <w:sz w:val="26"/>
          <w:rtl/>
          <w:szCs w:val="26"/>
          <w:bCs/>
        </w:rPr>
        <w:t>חלק ו׳ – כתיבה על רגע מפנה</w:t>
      </w:r>
    </w:p>
    <w:p>
      <w:pPr>
        <w:bidi/>
        <w:spacing w:after="40"/>
        <w:jc w:val="right"/>
      </w:pPr>
      <w:r>
        <w:rPr>
          <w:rFonts w:ascii="Arial" w:hAnsi="Arial" w:cs="Arial" w:eastAsia="Arial"/>
          <w:lang w:val="he-IL" w:bidi="he-IL"/>
          <w:sz w:val="22"/>
          <w:rtl/>
          <w:szCs w:val="22"/>
        </w:rPr>
        <w:t>1. תשובה הכוללת תיאור האירוע, השינוי אצל הדמות וציטוט קצר מהטקסט התומך בכך</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ירוק-בסיסי, צהוב-ביניים, אדום-מתקדם</w:t>
      </w:r>
    </w:p>
    <w:p>
      <w:pPr>
        <w:bidi/>
        <w:spacing w:after="80"/>
        <w:jc w:val="right"/>
      </w:pPr>
      <w:r>
        <w:rPr>
          <w:rFonts w:ascii="Arial" w:hAnsi="Arial" w:cs="Arial" w:eastAsia="Arial"/>
          <w:lang w:val="he-IL" w:bidi="he-IL"/>
          <w:sz w:val="22"/>
          <w:rtl/>
          <w:szCs w:val="22"/>
        </w:rPr>
        <w:t>• לפחות אחת מכל צבע, והמשבצת האמצעית המסומנת בכוכב</w:t>
      </w:r>
    </w:p>
    <w:p>
      <w:pPr>
        <w:bidi/>
        <w:spacing w:after="80"/>
        <w:jc w:val="right"/>
      </w:pPr>
      <w:r>
        <w:rPr>
          <w:rFonts w:ascii="Arial" w:hAnsi="Arial" w:cs="Arial" w:eastAsia="Arial"/>
          <w:lang w:val="he-IL" w:bidi="he-IL"/>
          <w:sz w:val="22"/>
          <w:rtl/>
          <w:szCs w:val="22"/>
        </w:rPr>
        <w:t>• לדוגמה: כתיבת סוף אחר לסיפור, כיסא חם, או השוואה בין סיפורים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הלוח על המקרן ולתת לתלמידים לבחור בפועל משבצות לפני מילוי הדף</w:t>
      </w:r>
    </w:p>
    <w:p>
      <w:pPr>
        <w:bidi/>
        <w:spacing w:after="80"/>
        <w:jc w:val="right"/>
      </w:pPr>
      <w:r>
        <w:rPr>
          <w:rFonts w:ascii="Arial" w:hAnsi="Arial" w:cs="Arial" w:eastAsia="Arial"/>
          <w:lang w:val="he-IL" w:bidi="he-IL"/>
          <w:sz w:val="22"/>
          <w:rtl/>
          <w:szCs w:val="22"/>
        </w:rPr>
        <w:t>• כדאי להדגיש שהמשבצת האמצעית היא חובה בכל לוח, ללא קשר לצבעה</w:t>
      </w:r>
    </w:p>
    <w:p>
      <w:pPr>
        <w:bidi/>
        <w:spacing w:after="80"/>
        <w:jc w:val="right"/>
      </w:pPr>
      <w:r>
        <w:rPr>
          <w:rFonts w:ascii="Arial" w:hAnsi="Arial" w:cs="Arial" w:eastAsia="Arial"/>
          <w:lang w:val="he-IL" w:bidi="he-IL"/>
          <w:sz w:val="22"/>
          <w:rtl/>
          <w:szCs w:val="22"/>
        </w:rPr>
        <w:t>• במשימה הפתוחה אפשר לאסוף את המשימות שהתלמידים הציעו ולשלב חלקן בלוח הבא בכיתה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לוח בחירה לסיפור קצר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לוח הבחירה הוא כלי ללמידה בה כל תלמיד ותלמידה בוחרים משימות לפי רמת קושי ודרך למידה מועדפת. בדף זה נתרגל את כללי הלוח ואת סוגי המשימות שבו, העוסקות בניתוח סיפור קצר.</w:t>
      </w:r>
    </w:p>
    <w:p>
      <w:pPr>
        <w:bidi/>
        <w:pStyle w:val="Heading2"/>
        <w:spacing w:after="80"/>
        <w:jc w:val="right"/>
      </w:pPr>
      <w:r>
        <w:rPr>
          <w:rFonts w:ascii="Arial" w:hAnsi="Arial" w:cs="Arial" w:eastAsia="Arial"/>
          <w:lang w:val="he-IL" w:bidi="he-IL"/>
          <w:b/>
          <w:color w:val="E53E3E"/>
          <w:sz w:val="28"/>
          <w:rtl/>
          <w:szCs w:val="28"/>
          <w:bCs/>
        </w:rPr>
        <w:t>1  חלק א׳ – הבנת כללי הלוח</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משבצות לפחות צריך לבחור בלוח?</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2. איזה צבע מסמל רמת קושי בסיסית?</w:t>
      </w:r>
    </w:p>
    <w:p>
      <w:pPr>
        <w:bidi/>
        <w:spacing w:after="20"/>
        <w:jc w:val="right"/>
      </w:pPr>
      <w:r>
        <w:rPr>
          <w:rFonts w:ascii="Arial" w:hAnsi="Arial" w:cs="Arial" w:eastAsia="Arial"/>
          <w:lang w:val="he-IL" w:bidi="he-IL"/>
          <w:sz w:val="24"/>
          <w:rtl/>
          <w:szCs w:val="24"/>
        </w:rPr>
        <w:t xml:space="preserve">      ☐ א. ירוק</w:t>
      </w:r>
    </w:p>
    <w:p>
      <w:pPr>
        <w:bidi/>
        <w:spacing w:after="20"/>
        <w:jc w:val="right"/>
      </w:pPr>
      <w:r>
        <w:rPr>
          <w:rFonts w:ascii="Arial" w:hAnsi="Arial" w:cs="Arial" w:eastAsia="Arial"/>
          <w:lang w:val="he-IL" w:bidi="he-IL"/>
          <w:sz w:val="24"/>
          <w:rtl/>
          <w:szCs w:val="24"/>
        </w:rPr>
        <w:t xml:space="preserve">      ☐ ב. צהוב</w:t>
      </w:r>
    </w:p>
    <w:p>
      <w:pPr>
        <w:bidi/>
        <w:spacing w:after="20"/>
        <w:jc w:val="right"/>
      </w:pPr>
      <w:r>
        <w:rPr>
          <w:rFonts w:ascii="Arial" w:hAnsi="Arial" w:cs="Arial" w:eastAsia="Arial"/>
          <w:lang w:val="he-IL" w:bidi="he-IL"/>
          <w:sz w:val="24"/>
          <w:rtl/>
          <w:szCs w:val="24"/>
        </w:rPr>
        <w:t xml:space="preserve">      ☐ ג. אדום</w:t>
      </w:r>
    </w:p>
    <w:p>
      <w:pPr>
        <w:bidi/>
        <w:spacing w:after="20"/>
        <w:jc w:val="right"/>
      </w:pPr>
      <w:r>
        <w:rPr>
          <w:rFonts w:ascii="Arial" w:hAnsi="Arial" w:cs="Arial" w:eastAsia="Arial"/>
          <w:lang w:val="he-IL" w:bidi="he-IL"/>
          <w:sz w:val="24"/>
          <w:rtl/>
          <w:szCs w:val="24"/>
        </w:rPr>
        <w:t xml:space="preserve">      ☐ ד. כחול</w:t>
      </w:r>
    </w:p>
    <w:p>
      <w:pPr>
        <w:bidi/>
        <w:spacing w:after="20"/>
        <w:jc w:val="right"/>
      </w:pPr>
      <w:r>
        <w:rPr>
          <w:rFonts w:ascii="Arial" w:hAnsi="Arial" w:cs="Arial" w:eastAsia="Arial"/>
          <w:lang w:val="he-IL" w:bidi="he-IL"/>
          <w:b/>
          <w:sz w:val="24"/>
          <w:rtl/>
          <w:szCs w:val="24"/>
          <w:bCs/>
        </w:rPr>
        <w:t>3. איזו משבצת בלוח היא חובה?</w:t>
      </w:r>
    </w:p>
    <w:p>
      <w:pPr>
        <w:bidi/>
        <w:spacing w:after="20"/>
        <w:jc w:val="right"/>
      </w:pPr>
      <w:r>
        <w:rPr>
          <w:rFonts w:ascii="Arial" w:hAnsi="Arial" w:cs="Arial" w:eastAsia="Arial"/>
          <w:lang w:val="he-IL" w:bidi="he-IL"/>
          <w:sz w:val="24"/>
          <w:rtl/>
          <w:szCs w:val="24"/>
        </w:rPr>
        <w:t xml:space="preserve">      ☐ א. משבצת 1</w:t>
      </w:r>
    </w:p>
    <w:p>
      <w:pPr>
        <w:bidi/>
        <w:spacing w:after="20"/>
        <w:jc w:val="right"/>
      </w:pPr>
      <w:r>
        <w:rPr>
          <w:rFonts w:ascii="Arial" w:hAnsi="Arial" w:cs="Arial" w:eastAsia="Arial"/>
          <w:lang w:val="he-IL" w:bidi="he-IL"/>
          <w:sz w:val="24"/>
          <w:rtl/>
          <w:szCs w:val="24"/>
        </w:rPr>
        <w:t xml:space="preserve">      ☐ ב. המשבצת האמצעית</w:t>
      </w:r>
    </w:p>
    <w:p>
      <w:pPr>
        <w:bidi/>
        <w:spacing w:after="20"/>
        <w:jc w:val="right"/>
      </w:pPr>
      <w:r>
        <w:rPr>
          <w:rFonts w:ascii="Arial" w:hAnsi="Arial" w:cs="Arial" w:eastAsia="Arial"/>
          <w:lang w:val="he-IL" w:bidi="he-IL"/>
          <w:sz w:val="24"/>
          <w:rtl/>
          <w:szCs w:val="24"/>
        </w:rPr>
        <w:t xml:space="preserve">      ☐ ג. משבצת 9</w:t>
      </w:r>
    </w:p>
    <w:p>
      <w:pPr>
        <w:bidi/>
        <w:spacing w:after="20"/>
        <w:jc w:val="right"/>
      </w:pPr>
      <w:r>
        <w:rPr>
          <w:rFonts w:ascii="Arial" w:hAnsi="Arial" w:cs="Arial" w:eastAsia="Arial"/>
          <w:lang w:val="he-IL" w:bidi="he-IL"/>
          <w:sz w:val="24"/>
          <w:rtl/>
          <w:szCs w:val="24"/>
        </w:rPr>
        <w:t xml:space="preserve">      ☐ ד. כל המשבצות</w:t>
      </w:r>
    </w:p>
    <w:p>
      <w:pPr>
        <w:bidi/>
        <w:spacing w:after="20"/>
        <w:jc w:val="right"/>
      </w:pPr>
      <w:r>
        <w:rPr>
          <w:rFonts w:ascii="Arial" w:hAnsi="Arial" w:cs="Arial" w:eastAsia="Arial"/>
          <w:lang w:val="he-IL" w:bidi="he-IL"/>
          <w:b/>
          <w:sz w:val="24"/>
          <w:rtl/>
          <w:szCs w:val="24"/>
          <w:bCs/>
        </w:rPr>
        <w:t>4. במשימת כיסא חם, התלמיד עונה על שאלות כמו:</w:t>
      </w:r>
    </w:p>
    <w:p>
      <w:pPr>
        <w:bidi/>
        <w:spacing w:after="20"/>
        <w:jc w:val="right"/>
      </w:pPr>
      <w:r>
        <w:rPr>
          <w:rFonts w:ascii="Arial" w:hAnsi="Arial" w:cs="Arial" w:eastAsia="Arial"/>
          <w:lang w:val="he-IL" w:bidi="he-IL"/>
          <w:sz w:val="24"/>
          <w:rtl/>
          <w:szCs w:val="24"/>
        </w:rPr>
        <w:t xml:space="preserve">      ☐ א. עצמו</w:t>
      </w:r>
    </w:p>
    <w:p>
      <w:pPr>
        <w:bidi/>
        <w:spacing w:after="20"/>
        <w:jc w:val="right"/>
      </w:pPr>
      <w:r>
        <w:rPr>
          <w:rFonts w:ascii="Arial" w:hAnsi="Arial" w:cs="Arial" w:eastAsia="Arial"/>
          <w:lang w:val="he-IL" w:bidi="he-IL"/>
          <w:sz w:val="24"/>
          <w:rtl/>
          <w:szCs w:val="24"/>
        </w:rPr>
        <w:t xml:space="preserve">      ☐ ב. הדמות הראשית</w:t>
      </w:r>
    </w:p>
    <w:p>
      <w:pPr>
        <w:bidi/>
        <w:spacing w:after="20"/>
        <w:jc w:val="right"/>
      </w:pPr>
      <w:r>
        <w:rPr>
          <w:rFonts w:ascii="Arial" w:hAnsi="Arial" w:cs="Arial" w:eastAsia="Arial"/>
          <w:lang w:val="he-IL" w:bidi="he-IL"/>
          <w:sz w:val="24"/>
          <w:rtl/>
          <w:szCs w:val="24"/>
        </w:rPr>
        <w:t xml:space="preserve">      ☐ ג. המורה</w:t>
      </w:r>
    </w:p>
    <w:p>
      <w:pPr>
        <w:bidi/>
        <w:spacing w:after="20"/>
        <w:jc w:val="right"/>
      </w:pPr>
      <w:r>
        <w:rPr>
          <w:rFonts w:ascii="Arial" w:hAnsi="Arial" w:cs="Arial" w:eastAsia="Arial"/>
          <w:lang w:val="he-IL" w:bidi="he-IL"/>
          <w:sz w:val="24"/>
          <w:rtl/>
          <w:szCs w:val="24"/>
        </w:rPr>
        <w:t xml:space="preserve">      ☐ ד. הקורא</w:t>
      </w:r>
    </w:p>
    <w:p>
      <w:pPr>
        <w:bidi/>
        <w:spacing w:after="20"/>
        <w:jc w:val="right"/>
      </w:pPr>
      <w:r>
        <w:rPr>
          <w:rFonts w:ascii="Arial" w:hAnsi="Arial" w:cs="Arial" w:eastAsia="Arial"/>
          <w:lang w:val="he-IL" w:bidi="he-IL"/>
          <w:b/>
          <w:sz w:val="24"/>
          <w:rtl/>
          <w:szCs w:val="24"/>
          <w:bCs/>
        </w:rPr>
        <w:t>5. כמה שיעורים מוקצבים ללוח שהוצג?</w:t>
      </w:r>
    </w:p>
    <w:p>
      <w:pPr>
        <w:bidi/>
        <w:spacing w:after="20"/>
        <w:jc w:val="right"/>
      </w:pPr>
      <w:r>
        <w:rPr>
          <w:rFonts w:ascii="Arial" w:hAnsi="Arial" w:cs="Arial" w:eastAsia="Arial"/>
          <w:lang w:val="he-IL" w:bidi="he-IL"/>
          <w:sz w:val="24"/>
          <w:rtl/>
          <w:szCs w:val="24"/>
        </w:rPr>
        <w:t xml:space="preserve">      ☐ א. שיעור אחד</w:t>
      </w:r>
    </w:p>
    <w:p>
      <w:pPr>
        <w:bidi/>
        <w:spacing w:after="20"/>
        <w:jc w:val="right"/>
      </w:pPr>
      <w:r>
        <w:rPr>
          <w:rFonts w:ascii="Arial" w:hAnsi="Arial" w:cs="Arial" w:eastAsia="Arial"/>
          <w:lang w:val="he-IL" w:bidi="he-IL"/>
          <w:sz w:val="24"/>
          <w:rtl/>
          <w:szCs w:val="24"/>
        </w:rPr>
        <w:t xml:space="preserve">      ☐ ב. שני שיעורים</w:t>
      </w:r>
    </w:p>
    <w:p>
      <w:pPr>
        <w:bidi/>
        <w:spacing w:after="20"/>
        <w:jc w:val="right"/>
      </w:pPr>
      <w:r>
        <w:rPr>
          <w:rFonts w:ascii="Arial" w:hAnsi="Arial" w:cs="Arial" w:eastAsia="Arial"/>
          <w:lang w:val="he-IL" w:bidi="he-IL"/>
          <w:sz w:val="24"/>
          <w:rtl/>
          <w:szCs w:val="24"/>
        </w:rPr>
        <w:t xml:space="preserve">      ☐ ג. שלושה שיעורים</w:t>
      </w:r>
    </w:p>
    <w:p>
      <w:pPr>
        <w:bidi/>
        <w:spacing w:after="20"/>
        <w:jc w:val="right"/>
      </w:pPr>
      <w:r>
        <w:rPr>
          <w:rFonts w:ascii="Arial" w:hAnsi="Arial" w:cs="Arial" w:eastAsia="Arial"/>
          <w:lang w:val="he-IL" w:bidi="he-IL"/>
          <w:sz w:val="24"/>
          <w:rtl/>
          <w:szCs w:val="24"/>
        </w:rPr>
        <w:t xml:space="preserve">      ☐ ד. ארבעה שיעורים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המשבצת האמצעית בלוח היא תמיד חובה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לבחור את כל תשע המשבצות באותו צבע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משימת הקומיקס שייכת לרמת קושי ביניים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בכיסא חם שאר הכיתה שואלת שאלות והתלמיד עונה כמו הדמות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כתיבת סוף אחר לסיפור שייכת לרמה בסיסית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בלוח הבחירה יש __________ משבצות</w:t>
      </w:r>
    </w:p>
    <w:p>
      <w:pPr>
        <w:bidi/>
        <w:spacing w:after="80"/>
        <w:jc w:val="right"/>
      </w:pPr>
      <w:r>
        <w:rPr>
          <w:rFonts w:ascii="Arial" w:hAnsi="Arial" w:cs="Arial" w:eastAsia="Arial"/>
          <w:lang w:val="he-IL" w:bidi="he-IL"/>
          <w:sz w:val="24"/>
          <w:rtl/>
          <w:szCs w:val="24"/>
        </w:rPr>
        <w:t>2. הצבע __________ מסמל רמת קושי מתקדמת</w:t>
      </w:r>
    </w:p>
    <w:p>
      <w:pPr>
        <w:bidi/>
        <w:spacing w:after="80"/>
        <w:jc w:val="right"/>
      </w:pPr>
      <w:r>
        <w:rPr>
          <w:rFonts w:ascii="Arial" w:hAnsi="Arial" w:cs="Arial" w:eastAsia="Arial"/>
          <w:lang w:val="he-IL" w:bidi="he-IL"/>
          <w:sz w:val="24"/>
          <w:rtl/>
          <w:szCs w:val="24"/>
        </w:rPr>
        <w:t>3. משימת ה'כיסא __________' מזמינה תלמיד לשחק דמות ולענות על שאלות</w:t>
      </w:r>
    </w:p>
    <w:p>
      <w:pPr>
        <w:bidi/>
        <w:spacing w:after="80"/>
        <w:jc w:val="right"/>
      </w:pPr>
      <w:r>
        <w:rPr>
          <w:rFonts w:ascii="Arial" w:hAnsi="Arial" w:cs="Arial" w:eastAsia="Arial"/>
          <w:lang w:val="he-IL" w:bidi="he-IL"/>
          <w:sz w:val="24"/>
          <w:rtl/>
          <w:szCs w:val="24"/>
        </w:rPr>
        <w:t>4. בפינת היצירה מכינים 'קופסת __________' עם חמישה חפצים השייכים לדמות</w:t>
      </w:r>
    </w:p>
    <w:p>
      <w:pPr>
        <w:bidi/>
        <w:spacing w:after="80"/>
        <w:jc w:val="right"/>
      </w:pPr>
      <w:r>
        <w:rPr>
          <w:rFonts w:ascii="Arial" w:hAnsi="Arial" w:cs="Arial" w:eastAsia="Arial"/>
          <w:lang w:val="he-IL" w:bidi="he-IL"/>
          <w:sz w:val="24"/>
          <w:rtl/>
          <w:szCs w:val="24"/>
        </w:rPr>
        <w:t>5. הקומיקס מסכם: פתיחה, __________, שיא ופתרון</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משימה לסוג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כתבו בטבלה מי הדמויות, איפה ומתי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שיחה - רמה מתקדמת</w:t>
            </w:r>
          </w:p>
        </w:tc>
      </w:tr>
      <w:tr>
        <w:tc>
          <w:tcPr>
            <w:tcW w:type="dxa" w:w="3969"/>
          </w:tcPr>
          <w:p>
            <w:pPr>
              <w:bidi/>
              <w:jc w:val="right"/>
            </w:pPr>
            <w:r>
              <w:rPr>
                <w:rFonts w:ascii="Arial" w:hAnsi="Arial" w:cs="Arial" w:eastAsia="Arial"/>
                <w:lang w:val="he-IL" w:bidi="he-IL"/>
                <w:sz w:val="24"/>
                <w:rtl/>
                <w:szCs w:val="24"/>
              </w:rPr>
              <w:t>2. ציירו קומיקס של שש משבצות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תנועה ומשחק - רמה בסיסית</w:t>
            </w:r>
          </w:p>
        </w:tc>
      </w:tr>
      <w:tr>
        <w:tc>
          <w:tcPr>
            <w:tcW w:type="dxa" w:w="3969"/>
          </w:tcPr>
          <w:p>
            <w:pPr>
              <w:bidi/>
              <w:jc w:val="right"/>
            </w:pPr>
            <w:r>
              <w:rPr>
                <w:rFonts w:ascii="Arial" w:hAnsi="Arial" w:cs="Arial" w:eastAsia="Arial"/>
                <w:lang w:val="he-IL" w:bidi="he-IL"/>
                <w:sz w:val="24"/>
                <w:rtl/>
                <w:szCs w:val="24"/>
              </w:rPr>
              <w:t>3. כיסא חם על הדמות הראשית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כתיבה - רמה בסיסית</w:t>
            </w:r>
          </w:p>
        </w:tc>
      </w:tr>
      <w:tr>
        <w:tc>
          <w:tcPr>
            <w:tcW w:type="dxa" w:w="3969"/>
          </w:tcPr>
          <w:p>
            <w:pPr>
              <w:bidi/>
              <w:jc w:val="right"/>
            </w:pPr>
            <w:r>
              <w:rPr>
                <w:rFonts w:ascii="Arial" w:hAnsi="Arial" w:cs="Arial" w:eastAsia="Arial"/>
                <w:lang w:val="he-IL" w:bidi="he-IL"/>
                <w:sz w:val="24"/>
                <w:rtl/>
                <w:szCs w:val="24"/>
              </w:rPr>
              <w:t>4. בנו ארבע תמונות קפואות בקבוצה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דיגיטל - רמת ביניים</w:t>
            </w:r>
          </w:p>
        </w:tc>
      </w:tr>
      <w:tr>
        <w:tc>
          <w:tcPr>
            <w:tcW w:type="dxa" w:w="3969"/>
          </w:tcPr>
          <w:p>
            <w:pPr>
              <w:bidi/>
              <w:jc w:val="right"/>
            </w:pPr>
            <w:r>
              <w:rPr>
                <w:rFonts w:ascii="Arial" w:hAnsi="Arial" w:cs="Arial" w:eastAsia="Arial"/>
                <w:lang w:val="he-IL" w:bidi="he-IL"/>
                <w:sz w:val="24"/>
                <w:rtl/>
                <w:szCs w:val="24"/>
              </w:rPr>
              <w:t>5. צרו פרופיל ברשת חברתית לדמות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ציור - רמת ביניים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שלבי העלילה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פתרון - הבעיה נפתרת וההתרה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פתיחה - היכרות עם הדמויות והמקום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סיבוך - מתעוררת הבעיה המרכזית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שיא - נקודת המתח הגבוהה ביותר בסיפור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על רגע מפנה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רגע מפנה בסיפור שלמדתם: מה קרה, מה השתנה אצל הדמות, ואיזה משפט בטקסט מוכיח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שלושת הצבעים בלוח הבחירה ולמה כל אחד מסמל?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אילו שתי משבצות חובה לכלול בכל לוח בחירה?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למשימה מרמת קושי מתקדמת מתוך הלוח</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לוח בחירה לסיפור קצר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